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9D0A" w14:textId="37102DAE" w:rsidR="00F16DB7" w:rsidRDefault="00F16D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90C02" w:rsidRPr="00F16DB7">
        <w:rPr>
          <w:b/>
          <w:bCs/>
          <w:sz w:val="28"/>
          <w:szCs w:val="28"/>
        </w:rPr>
        <w:t>Handleiding melden van storingen</w:t>
      </w:r>
      <w:r>
        <w:rPr>
          <w:b/>
          <w:bCs/>
          <w:sz w:val="28"/>
          <w:szCs w:val="28"/>
        </w:rPr>
        <w:t xml:space="preserve"> in het Noorderlicht</w:t>
      </w:r>
    </w:p>
    <w:p w14:paraId="45B3471B" w14:textId="519627C3" w:rsidR="00F16DB7" w:rsidRDefault="00F16DB7">
      <w:r>
        <w:t>Met ingang van 1 februari 2022 doet PIT beheer het technisch/ bouwkundig onderhoud van de gemeenschappelijke ruimten en delen van ons complex. Dit is zowel het jaarlijks terugkerend onderhoud, als het cyclisch onderhoud</w:t>
      </w:r>
      <w:r w:rsidR="004A7FFB">
        <w:t>, vastgelegd in een meerjaren onderhoudsplan</w:t>
      </w:r>
      <w:r w:rsidR="00AE3B8A">
        <w:t>,</w:t>
      </w:r>
      <w:r w:rsidR="004A7FFB">
        <w:t xml:space="preserve"> het MJOP.</w:t>
      </w:r>
      <w:r>
        <w:t xml:space="preserve"> </w:t>
      </w:r>
    </w:p>
    <w:p w14:paraId="35B01C7D" w14:textId="2F3D2FAD" w:rsidR="004A7FFB" w:rsidRDefault="004A7FFB">
      <w:r>
        <w:t xml:space="preserve">In de artikelen 9 en 18 van het modelreglement behorende bij de splitsingsakte is vastgelegd welke delen gemeenschappelijk zijn en welke privé en daarmee </w:t>
      </w:r>
      <w:r w:rsidR="000845A8">
        <w:t>welk onderhoud toevalt aan de VvE, uitgevoerd door PIT beheer, en welk deel privé dient te worden onderhouden.</w:t>
      </w:r>
    </w:p>
    <w:p w14:paraId="080C01B4" w14:textId="77777777" w:rsidR="00B90419" w:rsidRDefault="00BF626D">
      <w:r w:rsidRPr="00A14541">
        <w:rPr>
          <w:b/>
          <w:bCs/>
        </w:rPr>
        <w:t>Artikel 9:</w:t>
      </w:r>
      <w:r>
        <w:t xml:space="preserve"> Tot de gemeenschappelijk delen worden gerekend</w:t>
      </w:r>
      <w:r w:rsidR="00B90419">
        <w:t>:</w:t>
      </w:r>
    </w:p>
    <w:p w14:paraId="595AC4B5" w14:textId="10389171" w:rsidR="00BF626D" w:rsidRDefault="00B90419" w:rsidP="00B90419">
      <w:pPr>
        <w:pStyle w:val="Lijstalinea"/>
        <w:numPr>
          <w:ilvl w:val="0"/>
          <w:numId w:val="1"/>
        </w:numPr>
      </w:pPr>
      <w:r>
        <w:t>D</w:t>
      </w:r>
      <w:r w:rsidR="00BF626D">
        <w:t>e funderingen, de dragende muren, het geraamte van het gebouw, de vloeren met uitzondering van de afwerklaag in de privé delen,  de deuren en raamkozijnen met glas</w:t>
      </w:r>
      <w:r>
        <w:t xml:space="preserve"> en hang-en sluitwerk in de buitengevel</w:t>
      </w:r>
      <w:r w:rsidR="00BF626D">
        <w:t>, de balkons, galerijen, terrassen, ,daken, gangen, schoorstenen en ventilatiekanalen</w:t>
      </w:r>
      <w:r>
        <w:t>.</w:t>
      </w:r>
    </w:p>
    <w:p w14:paraId="678BAE2B" w14:textId="2CAB07F7" w:rsidR="00B90419" w:rsidRDefault="00B90419" w:rsidP="00B90419">
      <w:pPr>
        <w:pStyle w:val="Lijstalinea"/>
        <w:numPr>
          <w:ilvl w:val="0"/>
          <w:numId w:val="1"/>
        </w:numPr>
      </w:pPr>
      <w:r>
        <w:t xml:space="preserve">De technische installaties en leidingen, voor zover zij niet uitsluitend ten dienste staan van een privé gedeelte. </w:t>
      </w:r>
      <w:r w:rsidR="00C5199C">
        <w:t>Dat betekent dus dat alle leidingen achter de meterkast privé zijn! Uitzondering zijn de radiatoren met kranen</w:t>
      </w:r>
      <w:r w:rsidR="0052629C">
        <w:t>.</w:t>
      </w:r>
    </w:p>
    <w:p w14:paraId="392ACA22" w14:textId="19DBC7D6" w:rsidR="00C5199C" w:rsidRDefault="00C5199C" w:rsidP="00C5199C">
      <w:r w:rsidRPr="00A14541">
        <w:rPr>
          <w:b/>
          <w:bCs/>
        </w:rPr>
        <w:t>Artikel 18</w:t>
      </w:r>
      <w:r>
        <w:t>: Iedere eigenaar is verplicht</w:t>
      </w:r>
      <w:r w:rsidR="0052629C">
        <w:t xml:space="preserve"> zijn privé gedeelte goed te onderhouden. </w:t>
      </w:r>
    </w:p>
    <w:p w14:paraId="1F8E23F7" w14:textId="542FC247" w:rsidR="0052629C" w:rsidRDefault="0052629C" w:rsidP="0052629C">
      <w:pPr>
        <w:pStyle w:val="Lijstalinea"/>
        <w:numPr>
          <w:ilvl w:val="0"/>
          <w:numId w:val="2"/>
        </w:numPr>
      </w:pPr>
      <w:r>
        <w:t xml:space="preserve">Schilder, behang en tegelwerk, onderhoud van de plafonds, afwerklagen van vloeren en balkons, deuren en ramen in het </w:t>
      </w:r>
      <w:r w:rsidR="00DE1122">
        <w:t xml:space="preserve">privé </w:t>
      </w:r>
      <w:r>
        <w:t>gedeelte</w:t>
      </w:r>
      <w:r w:rsidR="00DE1122">
        <w:t>.</w:t>
      </w:r>
    </w:p>
    <w:p w14:paraId="473CF802" w14:textId="075BDA02" w:rsidR="00DE1122" w:rsidRDefault="00DE1122" w:rsidP="0052629C">
      <w:pPr>
        <w:pStyle w:val="Lijstalinea"/>
        <w:numPr>
          <w:ilvl w:val="0"/>
          <w:numId w:val="2"/>
        </w:numPr>
      </w:pPr>
      <w:r>
        <w:t>Schoonhouden en ontstoppen van alle leidingen, behorende tot het privé eigendom.</w:t>
      </w:r>
    </w:p>
    <w:p w14:paraId="69C725C3" w14:textId="0359C8EE" w:rsidR="00A14541" w:rsidRDefault="00A14541" w:rsidP="00A14541">
      <w:pPr>
        <w:rPr>
          <w:b/>
          <w:bCs/>
        </w:rPr>
      </w:pPr>
      <w:r w:rsidRPr="00A14541">
        <w:rPr>
          <w:b/>
          <w:bCs/>
        </w:rPr>
        <w:t xml:space="preserve">Overzicht van de </w:t>
      </w:r>
      <w:r>
        <w:rPr>
          <w:b/>
          <w:bCs/>
        </w:rPr>
        <w:t>bekende storingen.</w:t>
      </w:r>
    </w:p>
    <w:p w14:paraId="267E160D" w14:textId="216D186F" w:rsidR="00A14541" w:rsidRDefault="00A14541" w:rsidP="00A14541">
      <w:pPr>
        <w:pStyle w:val="Lijstalinea"/>
        <w:numPr>
          <w:ilvl w:val="0"/>
          <w:numId w:val="3"/>
        </w:numPr>
      </w:pPr>
      <w:r>
        <w:t>Liften, PIT</w:t>
      </w:r>
    </w:p>
    <w:p w14:paraId="714F14D7" w14:textId="10251828" w:rsidR="00A14541" w:rsidRDefault="00A14541" w:rsidP="00A14541">
      <w:pPr>
        <w:pStyle w:val="Lijstalinea"/>
        <w:numPr>
          <w:ilvl w:val="0"/>
          <w:numId w:val="3"/>
        </w:numPr>
      </w:pPr>
      <w:r>
        <w:t xml:space="preserve">Roldeuren </w:t>
      </w:r>
      <w:r w:rsidR="001F27FF">
        <w:t>parkeer</w:t>
      </w:r>
      <w:r>
        <w:t>garage, PIT</w:t>
      </w:r>
    </w:p>
    <w:p w14:paraId="741B208F" w14:textId="65A99FC7" w:rsidR="00A14541" w:rsidRDefault="001F27FF" w:rsidP="00A14541">
      <w:pPr>
        <w:pStyle w:val="Lijstalinea"/>
        <w:numPr>
          <w:ilvl w:val="0"/>
          <w:numId w:val="3"/>
        </w:numPr>
      </w:pPr>
      <w:r>
        <w:t>Elektrische toegangsdeuren, PIT</w:t>
      </w:r>
    </w:p>
    <w:p w14:paraId="376384DD" w14:textId="42405D3B" w:rsidR="00316DA2" w:rsidRDefault="00316DA2" w:rsidP="00A14541">
      <w:pPr>
        <w:pStyle w:val="Lijstalinea"/>
        <w:numPr>
          <w:ilvl w:val="0"/>
          <w:numId w:val="3"/>
        </w:numPr>
      </w:pPr>
      <w:r>
        <w:t>Verstoppingen, PIT. Hiervoor is een collectief contract met Riool.nl.</w:t>
      </w:r>
      <w:r w:rsidR="00DA7B93">
        <w:t xml:space="preserve"> en is dus uitzondering op de privé toedeling.</w:t>
      </w:r>
    </w:p>
    <w:p w14:paraId="7377BF56" w14:textId="22B409E7" w:rsidR="001F27FF" w:rsidRDefault="001F27FF" w:rsidP="00A14541">
      <w:pPr>
        <w:pStyle w:val="Lijstalinea"/>
        <w:numPr>
          <w:ilvl w:val="0"/>
          <w:numId w:val="3"/>
        </w:numPr>
      </w:pPr>
      <w:r>
        <w:t>Lekkages van terrassen en balkons, PIT</w:t>
      </w:r>
    </w:p>
    <w:p w14:paraId="6FEC9C03" w14:textId="631EB05A" w:rsidR="001F27FF" w:rsidRDefault="001F27FF" w:rsidP="00A14541">
      <w:pPr>
        <w:pStyle w:val="Lijstalinea"/>
        <w:numPr>
          <w:ilvl w:val="0"/>
          <w:numId w:val="3"/>
        </w:numPr>
      </w:pPr>
      <w:r>
        <w:t>Lekkages in leidingschachten, PIT</w:t>
      </w:r>
    </w:p>
    <w:p w14:paraId="2B6065DB" w14:textId="4461C14C" w:rsidR="002B4FDC" w:rsidRDefault="002B4FDC" w:rsidP="00A14541">
      <w:pPr>
        <w:pStyle w:val="Lijstalinea"/>
        <w:numPr>
          <w:ilvl w:val="0"/>
          <w:numId w:val="3"/>
        </w:numPr>
      </w:pPr>
      <w:r>
        <w:t xml:space="preserve">Lekkages van badkamers. </w:t>
      </w:r>
      <w:r w:rsidR="00316DA2">
        <w:t>Deze kunnen direct gemeld worden bij PIT, maar als blijkt dat de oorzaak achterstallig onderhoud van tegels en kitnaden is, worden alle facturen doorbelast aan de privé eigenaar. L</w:t>
      </w:r>
      <w:r w:rsidR="007D6546">
        <w:t>et dus op en l</w:t>
      </w:r>
      <w:r w:rsidR="00316DA2">
        <w:t>aat de kitnaden elke 5 jaar vervangen!</w:t>
      </w:r>
    </w:p>
    <w:p w14:paraId="364A351E" w14:textId="44BB5E55" w:rsidR="008076F3" w:rsidRDefault="008076F3" w:rsidP="00A14541">
      <w:pPr>
        <w:pStyle w:val="Lijstalinea"/>
        <w:numPr>
          <w:ilvl w:val="0"/>
          <w:numId w:val="3"/>
        </w:numPr>
      </w:pPr>
      <w:r>
        <w:t>Intercom, videofoon. PIT. Indien dit een storing aan de videofoon b</w:t>
      </w:r>
      <w:r w:rsidR="002B4FDC">
        <w:t>lijkt te zijn</w:t>
      </w:r>
      <w:r>
        <w:t xml:space="preserve"> is het privé en wordt de factuur doorbelast aan de privé eigenaar.</w:t>
      </w:r>
    </w:p>
    <w:p w14:paraId="08574DA4" w14:textId="7650CAA3" w:rsidR="002B4FDC" w:rsidRDefault="002B4FDC" w:rsidP="00A14541">
      <w:pPr>
        <w:pStyle w:val="Lijstalinea"/>
        <w:numPr>
          <w:ilvl w:val="0"/>
          <w:numId w:val="3"/>
        </w:numPr>
      </w:pPr>
      <w:r>
        <w:t>Hang-en sluitwerk algemene delen, PIT</w:t>
      </w:r>
    </w:p>
    <w:p w14:paraId="147ACC7F" w14:textId="3A457C72" w:rsidR="002B4FDC" w:rsidRDefault="00DA7B93" w:rsidP="00A14541">
      <w:pPr>
        <w:pStyle w:val="Lijstalinea"/>
        <w:numPr>
          <w:ilvl w:val="0"/>
          <w:numId w:val="3"/>
        </w:numPr>
      </w:pPr>
      <w:r>
        <w:t>O</w:t>
      </w:r>
      <w:r w:rsidR="00316DA2">
        <w:t>verlast</w:t>
      </w:r>
      <w:r>
        <w:t xml:space="preserve"> van kookgeuren wordt veroorzaakt door verouderde WTW,s of oneigenlijk gebruik hiervan in de strang.</w:t>
      </w:r>
      <w:r w:rsidR="00316DA2">
        <w:t xml:space="preserve"> </w:t>
      </w:r>
      <w:r>
        <w:t>Neem contact op met uw buren.</w:t>
      </w:r>
    </w:p>
    <w:p w14:paraId="16C3FD5B" w14:textId="29E4A583" w:rsidR="00DA7B93" w:rsidRDefault="00DA7B93" w:rsidP="00A14541">
      <w:pPr>
        <w:pStyle w:val="Lijstalinea"/>
        <w:numPr>
          <w:ilvl w:val="0"/>
          <w:numId w:val="3"/>
        </w:numPr>
      </w:pPr>
      <w:r>
        <w:t xml:space="preserve">Glasschade. PIT. De glasverzekering dekt ook de schade aan de </w:t>
      </w:r>
      <w:r w:rsidR="007D6546">
        <w:t>privé</w:t>
      </w:r>
      <w:r>
        <w:t xml:space="preserve"> delen.</w:t>
      </w:r>
    </w:p>
    <w:p w14:paraId="43AE54FA" w14:textId="08803285" w:rsidR="00194018" w:rsidRDefault="00194018" w:rsidP="00A14541">
      <w:pPr>
        <w:pStyle w:val="Lijstalinea"/>
        <w:numPr>
          <w:ilvl w:val="0"/>
          <w:numId w:val="3"/>
        </w:numPr>
      </w:pPr>
      <w:r>
        <w:t>Storingen camerasystemen, PIT</w:t>
      </w:r>
    </w:p>
    <w:p w14:paraId="391EC127" w14:textId="1F75CC7C" w:rsidR="00AE3B8A" w:rsidRPr="00A14541" w:rsidRDefault="00E01024" w:rsidP="00AE3B8A">
      <w:r>
        <w:t xml:space="preserve"> De kosten van s</w:t>
      </w:r>
      <w:r w:rsidR="00AE3B8A">
        <w:t xml:space="preserve">toringen aan de gemeenschappelijke delen, die worden veroorzaakt door </w:t>
      </w:r>
      <w:r>
        <w:t>oneigenlijk</w:t>
      </w:r>
      <w:r w:rsidR="00AE3B8A">
        <w:t xml:space="preserve"> </w:t>
      </w:r>
      <w:r w:rsidR="0083101B">
        <w:t xml:space="preserve">of nalatig </w:t>
      </w:r>
      <w:r>
        <w:t>gebruik door een privé eigenaar worden doorbelast aan deze privé eigenaar.</w:t>
      </w:r>
    </w:p>
    <w:p w14:paraId="02D35F6E" w14:textId="77777777" w:rsidR="00C5199C" w:rsidRPr="00F16DB7" w:rsidRDefault="00C5199C" w:rsidP="00C5199C"/>
    <w:sectPr w:rsidR="00C5199C" w:rsidRPr="00F1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98"/>
    <w:multiLevelType w:val="hybridMultilevel"/>
    <w:tmpl w:val="724893C6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B06319A"/>
    <w:multiLevelType w:val="hybridMultilevel"/>
    <w:tmpl w:val="27A6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5614"/>
    <w:multiLevelType w:val="hybridMultilevel"/>
    <w:tmpl w:val="1B028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02"/>
    <w:rsid w:val="000845A8"/>
    <w:rsid w:val="00194018"/>
    <w:rsid w:val="001F27FF"/>
    <w:rsid w:val="002B4FDC"/>
    <w:rsid w:val="00316DA2"/>
    <w:rsid w:val="003A2E4A"/>
    <w:rsid w:val="004A7FFB"/>
    <w:rsid w:val="0052629C"/>
    <w:rsid w:val="007D6546"/>
    <w:rsid w:val="008076F3"/>
    <w:rsid w:val="0082083A"/>
    <w:rsid w:val="0083101B"/>
    <w:rsid w:val="00A14541"/>
    <w:rsid w:val="00AE3B8A"/>
    <w:rsid w:val="00B90419"/>
    <w:rsid w:val="00B90C02"/>
    <w:rsid w:val="00BF626D"/>
    <w:rsid w:val="00C5199C"/>
    <w:rsid w:val="00DA7B93"/>
    <w:rsid w:val="00DE1122"/>
    <w:rsid w:val="00E01024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F1C1"/>
  <w15:chartTrackingRefBased/>
  <w15:docId w15:val="{676657A5-ACA7-40E0-ADAA-F2ACE0F7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Feenstra</dc:creator>
  <cp:keywords/>
  <dc:description/>
  <cp:lastModifiedBy>Marjolein Feenstra</cp:lastModifiedBy>
  <cp:revision>15</cp:revision>
  <dcterms:created xsi:type="dcterms:W3CDTF">2022-01-17T09:54:00Z</dcterms:created>
  <dcterms:modified xsi:type="dcterms:W3CDTF">2022-01-17T11:23:00Z</dcterms:modified>
</cp:coreProperties>
</file>